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97" w:rsidRPr="00322D97" w:rsidRDefault="004201DE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ПРАВОВАЯ ИНФОРМАЦИЯ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7450A" w:rsidRDefault="00034D74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АССОЦИАЦИЯ ЮРИДИЧЕСКИХ КОМПАНИЙ И ЭКСПЕРТОВ В СФЕРЕ ЛИКВИДАЦИИ И БАНКРОТСТВА </w:t>
      </w:r>
      <w:r w:rsidR="00322D97" w:rsidRPr="00322D97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АССОЦИАЦИЯ ЮРИСТОВ В СФЕРЕ ЛИКВИДАЦИИ И БАНКРОТСТВА</w:t>
      </w:r>
      <w:r w:rsidR="00322D97" w:rsidRPr="00322D97">
        <w:rPr>
          <w:rFonts w:ascii="Times New Roman" w:hAnsi="Times New Roman" w:cs="Times New Roman"/>
          <w:sz w:val="24"/>
          <w:szCs w:val="24"/>
        </w:rPr>
        <w:t xml:space="preserve"> основана </w:t>
      </w:r>
      <w:r w:rsidR="004201DE">
        <w:rPr>
          <w:rFonts w:ascii="Times New Roman" w:hAnsi="Times New Roman" w:cs="Times New Roman"/>
          <w:sz w:val="24"/>
          <w:szCs w:val="24"/>
        </w:rPr>
        <w:t>24 июля 2018</w:t>
      </w:r>
      <w:r w:rsidR="00322D97" w:rsidRPr="00322D9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F601AD" w:rsidRDefault="00C151A5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РУСБАНКРОТ зарегистрирован </w:t>
      </w:r>
      <w:r w:rsidR="00F601AD">
        <w:rPr>
          <w:rFonts w:ascii="Times New Roman" w:hAnsi="Times New Roman" w:cs="Times New Roman"/>
          <w:sz w:val="24"/>
          <w:szCs w:val="24"/>
        </w:rPr>
        <w:t xml:space="preserve">Федеральной службой по надзору в сфере связи, информационных технологий и массовых коммуникаций 05 декабря 2019 г. Регистрационный номер: Эл № ФС77-77278; доменное имя Сайта – </w:t>
      </w:r>
      <w:r w:rsidR="00F601AD">
        <w:rPr>
          <w:rFonts w:ascii="Times New Roman" w:hAnsi="Times New Roman" w:cs="Times New Roman"/>
          <w:sz w:val="24"/>
          <w:szCs w:val="24"/>
          <w:lang w:val="en-US"/>
        </w:rPr>
        <w:t>RUSBANKROT</w:t>
      </w:r>
      <w:r w:rsidR="00F601AD" w:rsidRPr="00F601AD">
        <w:rPr>
          <w:rFonts w:ascii="Times New Roman" w:hAnsi="Times New Roman" w:cs="Times New Roman"/>
          <w:sz w:val="24"/>
          <w:szCs w:val="24"/>
        </w:rPr>
        <w:t>.</w:t>
      </w:r>
      <w:r w:rsidR="00F601A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601AD">
        <w:rPr>
          <w:rFonts w:ascii="Times New Roman" w:hAnsi="Times New Roman" w:cs="Times New Roman"/>
          <w:sz w:val="24"/>
          <w:szCs w:val="24"/>
        </w:rPr>
        <w:t>.</w:t>
      </w:r>
    </w:p>
    <w:p w:rsidR="00F601AD" w:rsidRDefault="00F601AD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специализируется на освещении, аналитике и просвещении по вопросам соблюдения законодательства РФ и повышения финансовой грамотности населения.</w:t>
      </w:r>
    </w:p>
    <w:p w:rsidR="00C151A5" w:rsidRPr="00322D97" w:rsidRDefault="00F601AD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Сайта является</w:t>
      </w:r>
      <w:r w:rsidRPr="00F601AD">
        <w:rPr>
          <w:rFonts w:ascii="Times New Roman" w:hAnsi="Times New Roman" w:cs="Times New Roman"/>
          <w:sz w:val="24"/>
          <w:szCs w:val="24"/>
        </w:rPr>
        <w:t xml:space="preserve"> АССОЦИАЦИЯ ЮРИДИЧЕСКИХ КОМПАНИЙ И ЭКСПЕРТОВ В СФЕРЕ ЛИКВИДАЦИИ И БАНКРОТСТВА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2. Использование сайта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Иск</w:t>
      </w:r>
      <w:r w:rsidR="00D7450A">
        <w:rPr>
          <w:rFonts w:ascii="Times New Roman" w:hAnsi="Times New Roman" w:cs="Times New Roman"/>
          <w:sz w:val="24"/>
          <w:szCs w:val="24"/>
        </w:rPr>
        <w:t>лючительное право на настоящий С</w:t>
      </w:r>
      <w:r w:rsidRPr="00322D97">
        <w:rPr>
          <w:rFonts w:ascii="Times New Roman" w:hAnsi="Times New Roman" w:cs="Times New Roman"/>
          <w:sz w:val="24"/>
          <w:szCs w:val="24"/>
        </w:rPr>
        <w:t xml:space="preserve">айт </w:t>
      </w:r>
      <w:r w:rsidR="00FB430B">
        <w:rPr>
          <w:rFonts w:ascii="Times New Roman" w:hAnsi="Times New Roman" w:cs="Times New Roman"/>
          <w:sz w:val="24"/>
          <w:szCs w:val="24"/>
        </w:rPr>
        <w:t>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принадлежит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="004201DE">
        <w:rPr>
          <w:rFonts w:ascii="Times New Roman" w:hAnsi="Times New Roman" w:cs="Times New Roman"/>
          <w:sz w:val="24"/>
          <w:szCs w:val="24"/>
        </w:rPr>
        <w:t>.</w:t>
      </w:r>
    </w:p>
    <w:p w:rsidR="00322D97" w:rsidRPr="00322D97" w:rsidRDefault="004201DE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4201DE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="00322D97" w:rsidRPr="00322D97">
        <w:rPr>
          <w:rFonts w:ascii="Times New Roman" w:hAnsi="Times New Roman" w:cs="Times New Roman"/>
          <w:sz w:val="24"/>
          <w:szCs w:val="24"/>
        </w:rPr>
        <w:t xml:space="preserve">обладает исключительным правом на все материалы, размещенные на Сайте, и/или имеет разрешение правообладателя на использование таких материалов на Сайте. </w:t>
      </w:r>
      <w:r w:rsidRPr="004201DE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="00322D97" w:rsidRPr="00322D97">
        <w:rPr>
          <w:rFonts w:ascii="Times New Roman" w:hAnsi="Times New Roman" w:cs="Times New Roman"/>
          <w:sz w:val="24"/>
          <w:szCs w:val="24"/>
        </w:rPr>
        <w:t>также является правообладателем товарных знаков, знаков обслуживания, коммерческих обозначений, логотипов и доменных имен, используемых на Сайте, и/или имеет соответствующее разрешение правообладателя на их использование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Пользователи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вправе просматривать, копировать, цитировать информацию, содержащуюся на Сайте, распечатывать страницы Сайта с информацией на бумажном носителе, если такое использование информации осуществляется исключительно в личных, информационных, некоммерческих целях и при условии сохранения всех знаков охраны авторского права, смежных прав, товарных знаков и иных уведомлений об авторстве и со ссылкой на Сайт. Любые формы распространения или размещения в широком доступе какого-либо (распечатанного или электронного) содержания Сайта без предварительного письменного согласия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запрещены.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Любое использование в коммерческих целях или изменение опубликованных на Сайте </w:t>
      </w:r>
      <w:r w:rsidR="00FB430B">
        <w:rPr>
          <w:rFonts w:ascii="Times New Roman" w:hAnsi="Times New Roman" w:cs="Times New Roman"/>
          <w:sz w:val="24"/>
          <w:szCs w:val="24"/>
        </w:rPr>
        <w:t xml:space="preserve">РУСБАНКРОТ </w:t>
      </w:r>
      <w:r w:rsidRPr="00322D97">
        <w:rPr>
          <w:rFonts w:ascii="Times New Roman" w:hAnsi="Times New Roman" w:cs="Times New Roman"/>
          <w:sz w:val="24"/>
          <w:szCs w:val="24"/>
        </w:rPr>
        <w:t xml:space="preserve">материалов является нарушением прав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на результаты интеллектуальной деятельности и средства индивидуализации и может привести к применению в отношении правонарушителя мер ответственности, предусмотренных законодательством Российской Федерации.</w:t>
      </w:r>
    </w:p>
    <w:p w:rsidR="00322D97" w:rsidRPr="00D7450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Использование Сайта </w:t>
      </w:r>
      <w:r w:rsidR="00FB430B">
        <w:rPr>
          <w:rFonts w:ascii="Times New Roman" w:hAnsi="Times New Roman" w:cs="Times New Roman"/>
          <w:sz w:val="24"/>
          <w:szCs w:val="24"/>
        </w:rPr>
        <w:t xml:space="preserve">РУСБАНКРОТ </w:t>
      </w:r>
      <w:r w:rsidRPr="00322D97">
        <w:rPr>
          <w:rFonts w:ascii="Times New Roman" w:hAnsi="Times New Roman" w:cs="Times New Roman"/>
          <w:sz w:val="24"/>
          <w:szCs w:val="24"/>
        </w:rPr>
        <w:t>осуществляется в соответствии с законодательством Российской Федерации. Любые вопросы, касающиеся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>, можно направлять на электронны</w:t>
      </w:r>
      <w:r w:rsidR="00D7450A">
        <w:rPr>
          <w:rFonts w:ascii="Times New Roman" w:hAnsi="Times New Roman" w:cs="Times New Roman"/>
          <w:sz w:val="24"/>
          <w:szCs w:val="24"/>
        </w:rPr>
        <w:t>й</w:t>
      </w:r>
      <w:r w:rsidRPr="00322D97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4201DE">
        <w:rPr>
          <w:rFonts w:ascii="Times New Roman" w:hAnsi="Times New Roman" w:cs="Times New Roman"/>
          <w:sz w:val="24"/>
          <w:szCs w:val="24"/>
        </w:rPr>
        <w:t xml:space="preserve">: </w:t>
      </w:r>
      <w:r w:rsidR="00D7450A">
        <w:rPr>
          <w:rFonts w:ascii="Times New Roman" w:hAnsi="Times New Roman" w:cs="Times New Roman"/>
          <w:sz w:val="24"/>
          <w:szCs w:val="24"/>
        </w:rPr>
        <w:t>007</w:t>
      </w:r>
      <w:r w:rsidR="00D7450A" w:rsidRPr="00D7450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450A">
        <w:rPr>
          <w:rFonts w:ascii="Times New Roman" w:hAnsi="Times New Roman" w:cs="Times New Roman"/>
          <w:sz w:val="24"/>
          <w:szCs w:val="24"/>
          <w:lang w:val="en-US"/>
        </w:rPr>
        <w:t>rusbankrot</w:t>
      </w:r>
      <w:proofErr w:type="spellEnd"/>
      <w:r w:rsidR="00D7450A" w:rsidRPr="00D745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450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7450A">
        <w:rPr>
          <w:rFonts w:ascii="Times New Roman" w:hAnsi="Times New Roman" w:cs="Times New Roman"/>
          <w:sz w:val="24"/>
          <w:szCs w:val="24"/>
        </w:rPr>
        <w:t>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lastRenderedPageBreak/>
        <w:t>Мы оставляем за собой право в любое время и без предварительного уведомления изменять и/или удалять целиком или частично любые материалы, опубликованные на Сайте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>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3. Антикоррупционные положения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В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закреплен принцип неприятия коррупции в любых формах и проявлениях («принцип «нулевой терпимости») при взаимодействии с контрагентами, представителями органов власти, самоуправления, политических партий, своими работниками и иными лицами.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В компании утверждена и действует Антикоррупционная политика в рамках разработки и реализации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мер, направленных на предупреждение и противодействие коррупции в рамках присоединения к Антикоррупционной Хартии Российского Бизнеса Торгово-промышленной палаты Российской Федерации.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4. Конфиденциальность</w:t>
      </w:r>
    </w:p>
    <w:p w:rsidR="00322D97" w:rsidRPr="00322D97" w:rsidRDefault="004201DE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4201DE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="00322D97" w:rsidRPr="00322D97">
        <w:rPr>
          <w:rFonts w:ascii="Times New Roman" w:hAnsi="Times New Roman" w:cs="Times New Roman"/>
          <w:sz w:val="24"/>
          <w:szCs w:val="24"/>
        </w:rPr>
        <w:t xml:space="preserve">использует персональную информацию пользователей Сайта </w:t>
      </w:r>
      <w:r w:rsidR="00FB430B">
        <w:rPr>
          <w:rFonts w:ascii="Times New Roman" w:hAnsi="Times New Roman" w:cs="Times New Roman"/>
          <w:sz w:val="24"/>
          <w:szCs w:val="24"/>
        </w:rPr>
        <w:t xml:space="preserve">РУСБАНКРОТ </w:t>
      </w:r>
      <w:r w:rsidR="00322D97" w:rsidRPr="00322D97">
        <w:rPr>
          <w:rFonts w:ascii="Times New Roman" w:hAnsi="Times New Roman" w:cs="Times New Roman"/>
          <w:sz w:val="24"/>
          <w:szCs w:val="24"/>
        </w:rPr>
        <w:t>в связи с предоставлением им услуг и соответствующей информации (например, объявлений Компании об открытых вакансиях, мероприятиях, или о Компании), а также с целью сообщения изменений в законодательстве и для направления приглашений к участию в соответствующих мероприятиях и обучающих семинарах.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5. Ограничение ответственности</w:t>
      </w:r>
    </w:p>
    <w:p w:rsidR="009E7CEB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Информация, содержащаяся на Сайте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, предоставлена исключительно в информационных целях, и не предназначена для использования в качестве юридического заключения или консультации. Несмотря на то, что Компания приложила все усилия по подготовке, размещению, проверке материалов </w:t>
      </w:r>
      <w:r w:rsidR="00FB430B">
        <w:rPr>
          <w:rFonts w:ascii="Times New Roman" w:hAnsi="Times New Roman" w:cs="Times New Roman"/>
          <w:sz w:val="24"/>
          <w:szCs w:val="24"/>
        </w:rPr>
        <w:t xml:space="preserve">на данном Сайте, тем не менее, не </w:t>
      </w:r>
      <w:r w:rsidRPr="00322D97">
        <w:rPr>
          <w:rFonts w:ascii="Times New Roman" w:hAnsi="Times New Roman" w:cs="Times New Roman"/>
          <w:sz w:val="24"/>
          <w:szCs w:val="24"/>
        </w:rPr>
        <w:t>гарантир</w:t>
      </w:r>
      <w:r w:rsidR="00FB430B">
        <w:rPr>
          <w:rFonts w:ascii="Times New Roman" w:hAnsi="Times New Roman" w:cs="Times New Roman"/>
          <w:sz w:val="24"/>
          <w:szCs w:val="24"/>
        </w:rPr>
        <w:t>ует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их абсолютную точность, полноту и актуальность. Компания также не может гарантировать бесперебойный и безотказный доступ к Сайту </w:t>
      </w:r>
      <w:r w:rsidR="00FB430B">
        <w:rPr>
          <w:rFonts w:ascii="Times New Roman" w:hAnsi="Times New Roman" w:cs="Times New Roman"/>
          <w:sz w:val="24"/>
          <w:szCs w:val="24"/>
        </w:rPr>
        <w:t xml:space="preserve">РУСБАНКРОТ </w:t>
      </w:r>
      <w:r w:rsidRPr="00322D97">
        <w:rPr>
          <w:rFonts w:ascii="Times New Roman" w:hAnsi="Times New Roman" w:cs="Times New Roman"/>
          <w:sz w:val="24"/>
          <w:szCs w:val="24"/>
        </w:rPr>
        <w:t>и ни при каких условиях не несет ответственность за возможные убытки, возникшие у пользователей Сайта в связи с его использованием.</w:t>
      </w:r>
    </w:p>
    <w:p w:rsid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1DE" w:rsidRDefault="004201DE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1DE" w:rsidRDefault="004201DE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1DE" w:rsidRDefault="004201DE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5D5" w:rsidRDefault="006A55D5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5D5" w:rsidRDefault="006A55D5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5D5" w:rsidRPr="00813CE0" w:rsidRDefault="006A55D5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69A" w:rsidRPr="006A55D5" w:rsidRDefault="0011069A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D97" w:rsidRDefault="004201DE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ПОЛИТИК</w:t>
      </w:r>
      <w:r w:rsidR="00034429">
        <w:rPr>
          <w:rFonts w:ascii="Times New Roman" w:hAnsi="Times New Roman" w:cs="Times New Roman"/>
          <w:b/>
          <w:sz w:val="24"/>
          <w:szCs w:val="24"/>
        </w:rPr>
        <w:t>А ОБРАБОТКИ ПЕРСОНАЛЬНЫХ ДАННЫХ А</w:t>
      </w:r>
      <w:r w:rsidRPr="004201DE">
        <w:rPr>
          <w:rFonts w:ascii="Times New Roman" w:hAnsi="Times New Roman" w:cs="Times New Roman"/>
          <w:b/>
          <w:sz w:val="24"/>
          <w:szCs w:val="24"/>
        </w:rPr>
        <w:t>ССОЦИАЦИ</w:t>
      </w:r>
      <w:r w:rsidR="0011069A">
        <w:rPr>
          <w:rFonts w:ascii="Times New Roman" w:hAnsi="Times New Roman" w:cs="Times New Roman"/>
          <w:b/>
          <w:sz w:val="24"/>
          <w:szCs w:val="24"/>
        </w:rPr>
        <w:t>И</w:t>
      </w:r>
      <w:r w:rsidR="007E3BAE">
        <w:rPr>
          <w:rFonts w:ascii="Times New Roman" w:hAnsi="Times New Roman" w:cs="Times New Roman"/>
          <w:b/>
          <w:sz w:val="24"/>
          <w:szCs w:val="24"/>
        </w:rPr>
        <w:t xml:space="preserve"> ЮРИДИЧЕСКИХ КОМПАНИЙ И ЭКСПЕРТОВ</w:t>
      </w:r>
      <w:r w:rsidRPr="00420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BAE">
        <w:rPr>
          <w:rFonts w:ascii="Times New Roman" w:hAnsi="Times New Roman" w:cs="Times New Roman"/>
          <w:b/>
          <w:sz w:val="24"/>
          <w:szCs w:val="24"/>
        </w:rPr>
        <w:t xml:space="preserve">СФЕРЕ ЛИКВИДАЦИИ </w:t>
      </w:r>
      <w:r w:rsidRPr="004201DE">
        <w:rPr>
          <w:rFonts w:ascii="Times New Roman" w:hAnsi="Times New Roman" w:cs="Times New Roman"/>
          <w:b/>
          <w:sz w:val="24"/>
          <w:szCs w:val="24"/>
        </w:rPr>
        <w:t>И БАНКРОТСТВА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1.1. Настоящая Политика обработки персональных данных (далее – Политика), принятая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ЕЙ</w:t>
      </w:r>
      <w:r w:rsidR="007E3BAE">
        <w:rPr>
          <w:rFonts w:ascii="Times New Roman" w:hAnsi="Times New Roman" w:cs="Times New Roman"/>
          <w:sz w:val="24"/>
          <w:szCs w:val="24"/>
        </w:rPr>
        <w:t xml:space="preserve"> ЮРИДИЧЕСКИХ КОМПАНИЙ И ЭКСПЕРТОВ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В СФЕРЕ ЛИКВИДАЦИИ И БАНКРОТСТВА </w:t>
      </w:r>
      <w:r w:rsidR="004201DE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 xml:space="preserve">(ОГРН </w:t>
      </w:r>
      <w:r w:rsidR="004201DE">
        <w:rPr>
          <w:rFonts w:ascii="Times New Roman" w:hAnsi="Times New Roman" w:cs="Times New Roman"/>
          <w:sz w:val="24"/>
          <w:szCs w:val="24"/>
        </w:rPr>
        <w:t>1187700012653</w:t>
      </w:r>
      <w:r w:rsidRPr="00322D97">
        <w:rPr>
          <w:rFonts w:ascii="Times New Roman" w:hAnsi="Times New Roman" w:cs="Times New Roman"/>
          <w:sz w:val="24"/>
          <w:szCs w:val="24"/>
        </w:rPr>
        <w:t xml:space="preserve">, ИНН </w:t>
      </w:r>
      <w:r w:rsidR="004201DE">
        <w:rPr>
          <w:rFonts w:ascii="Times New Roman" w:hAnsi="Times New Roman" w:cs="Times New Roman"/>
          <w:sz w:val="24"/>
          <w:szCs w:val="24"/>
        </w:rPr>
        <w:t>7704458760</w:t>
      </w:r>
      <w:r w:rsidRPr="00322D97">
        <w:rPr>
          <w:rFonts w:ascii="Times New Roman" w:hAnsi="Times New Roman" w:cs="Times New Roman"/>
          <w:sz w:val="24"/>
          <w:szCs w:val="24"/>
        </w:rPr>
        <w:t xml:space="preserve">, юридический адрес: Россия, </w:t>
      </w:r>
      <w:r w:rsidR="004201DE">
        <w:rPr>
          <w:rFonts w:ascii="Times New Roman" w:hAnsi="Times New Roman" w:cs="Times New Roman"/>
          <w:sz w:val="24"/>
          <w:szCs w:val="24"/>
        </w:rPr>
        <w:t>119034</w:t>
      </w:r>
      <w:r w:rsidRPr="00322D97">
        <w:rPr>
          <w:rFonts w:ascii="Times New Roman" w:hAnsi="Times New Roman" w:cs="Times New Roman"/>
          <w:sz w:val="24"/>
          <w:szCs w:val="24"/>
        </w:rPr>
        <w:t xml:space="preserve">, город Москва, </w:t>
      </w:r>
      <w:r w:rsidR="004201DE">
        <w:rPr>
          <w:rFonts w:ascii="Times New Roman" w:hAnsi="Times New Roman" w:cs="Times New Roman"/>
          <w:sz w:val="24"/>
          <w:szCs w:val="24"/>
        </w:rPr>
        <w:t>Кропоткинский переулок</w:t>
      </w:r>
      <w:r w:rsidRPr="00322D97">
        <w:rPr>
          <w:rFonts w:ascii="Times New Roman" w:hAnsi="Times New Roman" w:cs="Times New Roman"/>
          <w:sz w:val="24"/>
          <w:szCs w:val="24"/>
        </w:rPr>
        <w:t xml:space="preserve">, дом </w:t>
      </w:r>
      <w:r w:rsidR="004201DE">
        <w:rPr>
          <w:rFonts w:ascii="Times New Roman" w:hAnsi="Times New Roman" w:cs="Times New Roman"/>
          <w:sz w:val="24"/>
          <w:szCs w:val="24"/>
        </w:rPr>
        <w:t>4</w:t>
      </w:r>
      <w:r w:rsidRPr="00322D97">
        <w:rPr>
          <w:rFonts w:ascii="Times New Roman" w:hAnsi="Times New Roman" w:cs="Times New Roman"/>
          <w:sz w:val="24"/>
          <w:szCs w:val="24"/>
        </w:rPr>
        <w:t xml:space="preserve">, </w:t>
      </w:r>
      <w:r w:rsidR="008231F3">
        <w:rPr>
          <w:rFonts w:ascii="Times New Roman" w:hAnsi="Times New Roman" w:cs="Times New Roman"/>
          <w:sz w:val="24"/>
          <w:szCs w:val="24"/>
        </w:rPr>
        <w:t xml:space="preserve">строение </w:t>
      </w:r>
      <w:r w:rsidR="004201DE">
        <w:rPr>
          <w:rFonts w:ascii="Times New Roman" w:hAnsi="Times New Roman" w:cs="Times New Roman"/>
          <w:sz w:val="24"/>
          <w:szCs w:val="24"/>
        </w:rPr>
        <w:t>2, офис 611</w:t>
      </w:r>
      <w:r w:rsidRPr="00322D97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АССОЦИАЦИЯ ЮРИСТОВ В</w:t>
      </w:r>
      <w:r w:rsidR="004201DE">
        <w:rPr>
          <w:rFonts w:ascii="Times New Roman" w:hAnsi="Times New Roman" w:cs="Times New Roman"/>
          <w:sz w:val="24"/>
          <w:szCs w:val="24"/>
        </w:rPr>
        <w:t xml:space="preserve"> СФЕРЕ ЛИКВИДАЦИИ И БАНКРОТСТВА</w:t>
      </w:r>
      <w:r w:rsidRPr="00322D97">
        <w:rPr>
          <w:rFonts w:ascii="Times New Roman" w:hAnsi="Times New Roman" w:cs="Times New Roman"/>
          <w:sz w:val="24"/>
          <w:szCs w:val="24"/>
        </w:rPr>
        <w:t>), определяет основные принципы, цели, порядок и условия обработки п</w:t>
      </w:r>
      <w:r w:rsidR="00034429">
        <w:rPr>
          <w:rFonts w:ascii="Times New Roman" w:hAnsi="Times New Roman" w:cs="Times New Roman"/>
          <w:sz w:val="24"/>
          <w:szCs w:val="24"/>
        </w:rPr>
        <w:t>ерсональных данных Посетителей С</w:t>
      </w:r>
      <w:r w:rsidRPr="00322D97">
        <w:rPr>
          <w:rFonts w:ascii="Times New Roman" w:hAnsi="Times New Roman" w:cs="Times New Roman"/>
          <w:sz w:val="24"/>
          <w:szCs w:val="24"/>
        </w:rPr>
        <w:t>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>, меры по обеспечению безопасности и защиты персональных данных.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1.2. Настоящая Политика разработана в соответствии с требованиями Конституции Российской Федерации, законодательных и иных нормативных правовых актов Российской Федерации в области персональных данных и опубликована для неограниче</w:t>
      </w:r>
      <w:r w:rsidR="00034429">
        <w:rPr>
          <w:rFonts w:ascii="Times New Roman" w:hAnsi="Times New Roman" w:cs="Times New Roman"/>
          <w:sz w:val="24"/>
          <w:szCs w:val="24"/>
        </w:rPr>
        <w:t>нного доступа на С</w:t>
      </w:r>
      <w:r w:rsidRPr="00322D97">
        <w:rPr>
          <w:rFonts w:ascii="Times New Roman" w:hAnsi="Times New Roman" w:cs="Times New Roman"/>
          <w:sz w:val="24"/>
          <w:szCs w:val="24"/>
        </w:rPr>
        <w:t xml:space="preserve">айте </w:t>
      </w:r>
      <w:r w:rsidR="000F4DAB">
        <w:rPr>
          <w:rFonts w:ascii="Times New Roman" w:hAnsi="Times New Roman" w:cs="Times New Roman"/>
          <w:sz w:val="24"/>
          <w:szCs w:val="24"/>
        </w:rPr>
        <w:t>РУСБАНКРОТ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4201D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201DE" w:rsidRPr="004201DE">
        <w:rPr>
          <w:rFonts w:ascii="Times New Roman" w:hAnsi="Times New Roman" w:cs="Times New Roman"/>
          <w:sz w:val="24"/>
          <w:szCs w:val="24"/>
        </w:rPr>
        <w:t>.</w:t>
      </w:r>
      <w:r w:rsidR="000F4DAB">
        <w:rPr>
          <w:rFonts w:ascii="Times New Roman" w:hAnsi="Times New Roman" w:cs="Times New Roman"/>
          <w:sz w:val="24"/>
          <w:szCs w:val="24"/>
          <w:lang w:val="en-US"/>
        </w:rPr>
        <w:t>rusbankrot</w:t>
      </w:r>
      <w:r w:rsidR="004201DE">
        <w:rPr>
          <w:rFonts w:ascii="Times New Roman" w:hAnsi="Times New Roman" w:cs="Times New Roman"/>
          <w:sz w:val="24"/>
          <w:szCs w:val="24"/>
        </w:rPr>
        <w:t>.ru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1.3. Используемые в настоящей Политике понятия толкуются согласно их определению в Федеральном законе РФ от 27.07.2006 г. № 152-ФЗ «О персональных данных».</w:t>
      </w:r>
    </w:p>
    <w:p w:rsidR="004201DE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1.4. 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гарантирует соблюдение конфиденциальности в отношении полученных персональных данных с учетом положений настоящей Политики и обязуется использовать их только в целях, указанных в Политике.</w:t>
      </w:r>
    </w:p>
    <w:p w:rsidR="00034429" w:rsidRDefault="00034429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Использование Пользователем Сайта </w:t>
      </w:r>
      <w:r w:rsidR="00FB430B">
        <w:rPr>
          <w:rFonts w:ascii="Times New Roman" w:hAnsi="Times New Roman" w:cs="Times New Roman"/>
          <w:sz w:val="24"/>
          <w:szCs w:val="24"/>
        </w:rPr>
        <w:t xml:space="preserve">РУСБАНКРОТ </w:t>
      </w:r>
      <w:r>
        <w:rPr>
          <w:rFonts w:ascii="Times New Roman" w:hAnsi="Times New Roman" w:cs="Times New Roman"/>
          <w:sz w:val="24"/>
          <w:szCs w:val="24"/>
        </w:rPr>
        <w:t>означает согласие с настоящей Политикой конфиденциальности и условиями обработки персональных данных Пользователя.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2. Понятие и состав персональных данных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2.1. Перечень персональных данных, подлежащих защите в </w:t>
      </w:r>
      <w:r w:rsidR="004201DE" w:rsidRPr="004201DE">
        <w:rPr>
          <w:rFonts w:ascii="Times New Roman" w:hAnsi="Times New Roman" w:cs="Times New Roman"/>
          <w:sz w:val="24"/>
          <w:szCs w:val="24"/>
        </w:rPr>
        <w:t>АССОЦИАЦИ</w:t>
      </w:r>
      <w:r w:rsidR="0011069A">
        <w:rPr>
          <w:rFonts w:ascii="Times New Roman" w:hAnsi="Times New Roman" w:cs="Times New Roman"/>
          <w:sz w:val="24"/>
          <w:szCs w:val="24"/>
        </w:rPr>
        <w:t>И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="00034429">
        <w:rPr>
          <w:rFonts w:ascii="Times New Roman" w:hAnsi="Times New Roman" w:cs="Times New Roman"/>
          <w:sz w:val="24"/>
          <w:szCs w:val="24"/>
        </w:rPr>
        <w:t>,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>формируется в соответствии с Федеральным законом РФ от 27 июля 2006 г. № 152-ФЗ «О персональных данных».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2.2. </w:t>
      </w:r>
      <w:r w:rsidR="004201DE" w:rsidRPr="004201DE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производит обработку и защиту персональных данных (включая фамилию, имя, место работы, должность, контактный телефон, адрес электронной почты и др.) Посетителей Сайта </w:t>
      </w:r>
      <w:r w:rsidR="00D7450A">
        <w:rPr>
          <w:rFonts w:ascii="Times New Roman" w:hAnsi="Times New Roman" w:cs="Times New Roman"/>
          <w:sz w:val="24"/>
          <w:szCs w:val="24"/>
        </w:rPr>
        <w:t>РУСБАНКРОТ</w:t>
      </w:r>
      <w:r w:rsidR="00D7450A" w:rsidRPr="00D7450A">
        <w:rPr>
          <w:rFonts w:ascii="Times New Roman" w:hAnsi="Times New Roman" w:cs="Times New Roman"/>
          <w:sz w:val="24"/>
          <w:szCs w:val="24"/>
        </w:rPr>
        <w:t xml:space="preserve"> -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F3" w:rsidRPr="008231F3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8231F3" w:rsidRPr="008231F3">
        <w:rPr>
          <w:rFonts w:ascii="Times New Roman" w:hAnsi="Times New Roman" w:cs="Times New Roman"/>
          <w:sz w:val="24"/>
          <w:szCs w:val="24"/>
        </w:rPr>
        <w:t>.</w:t>
      </w:r>
      <w:r w:rsidR="00D7450A">
        <w:rPr>
          <w:rFonts w:ascii="Times New Roman" w:hAnsi="Times New Roman" w:cs="Times New Roman"/>
          <w:sz w:val="24"/>
          <w:szCs w:val="24"/>
          <w:lang w:val="en-US"/>
        </w:rPr>
        <w:t>RUSBANKROT</w:t>
      </w:r>
      <w:r w:rsidR="008231F3" w:rsidRPr="008231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31F3" w:rsidRPr="008231F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8231F3" w:rsidRPr="008231F3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>(далее – Сайт), а также персональных данных, поступающих на адрес корпоративной почты</w:t>
      </w:r>
      <w:r w:rsidR="004201DE">
        <w:rPr>
          <w:rFonts w:ascii="Times New Roman" w:hAnsi="Times New Roman" w:cs="Times New Roman"/>
          <w:sz w:val="24"/>
          <w:szCs w:val="24"/>
        </w:rPr>
        <w:t xml:space="preserve">, </w:t>
      </w:r>
      <w:r w:rsidR="008231F3">
        <w:rPr>
          <w:rFonts w:ascii="Times New Roman" w:hAnsi="Times New Roman" w:cs="Times New Roman"/>
          <w:sz w:val="24"/>
          <w:szCs w:val="24"/>
        </w:rPr>
        <w:t xml:space="preserve">заканчивающейся на </w:t>
      </w:r>
      <w:r w:rsidR="00D7450A" w:rsidRPr="00D7450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D7450A">
        <w:rPr>
          <w:rFonts w:ascii="Times New Roman" w:hAnsi="Times New Roman" w:cs="Times New Roman"/>
          <w:sz w:val="24"/>
          <w:szCs w:val="24"/>
          <w:lang w:val="en-US"/>
        </w:rPr>
        <w:t>rusbankrot</w:t>
      </w:r>
      <w:proofErr w:type="spellEnd"/>
      <w:r w:rsidR="00D7450A" w:rsidRPr="00D745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7450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 xml:space="preserve"> (далее – Корпоративная почта), субъектов, которые выразили Согласие на обработку персональных данных (далее – Согласие) путем отправления информации через выбранные формы (далее – Формы) на страницах Сайта или отправления электронного письма. Моментом принятия Согласия является маркировка соответствующего поля в Форме и нажатие на кнопку отправки Формы на любой странице Сайта, а также нажатие на кнопку отправки электронного письма, содержащего персональные данные субъекта, на адрес Корпоративной почты.</w:t>
      </w:r>
    </w:p>
    <w:p w:rsidR="004201DE" w:rsidRPr="004201DE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2.3. Во время просмотра Сайта </w:t>
      </w:r>
      <w:r w:rsidR="00D7450A">
        <w:rPr>
          <w:rFonts w:ascii="Times New Roman" w:hAnsi="Times New Roman" w:cs="Times New Roman"/>
          <w:sz w:val="24"/>
          <w:szCs w:val="24"/>
        </w:rPr>
        <w:t>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, чтения текстов и загрузки иной информации, происходит автоматическая регистрация определенных данных о </w:t>
      </w:r>
      <w:r w:rsidRPr="00322D97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компьютере, с которого Посетитель Сайта просматривает Сайт </w:t>
      </w:r>
      <w:r w:rsidR="00D7450A">
        <w:rPr>
          <w:rFonts w:ascii="Times New Roman" w:hAnsi="Times New Roman" w:cs="Times New Roman"/>
          <w:sz w:val="24"/>
          <w:szCs w:val="24"/>
        </w:rPr>
        <w:t>РУСБАНКРОТ</w:t>
      </w:r>
      <w:r w:rsidR="00782B36">
        <w:rPr>
          <w:rFonts w:ascii="Times New Roman" w:hAnsi="Times New Roman" w:cs="Times New Roman"/>
          <w:sz w:val="24"/>
          <w:szCs w:val="24"/>
        </w:rPr>
        <w:t>.</w:t>
      </w:r>
      <w:r w:rsidR="00782B36" w:rsidRPr="00782B36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При просмотре Сайта </w:t>
      </w:r>
      <w:r w:rsidR="00D7450A">
        <w:rPr>
          <w:rFonts w:ascii="Times New Roman" w:hAnsi="Times New Roman" w:cs="Times New Roman"/>
          <w:sz w:val="24"/>
          <w:szCs w:val="24"/>
        </w:rPr>
        <w:t>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>собирает следующую информацию: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дату и время посещения Сайта;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число посещенных страниц, их названия, а также длительность просмотра;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IP-адрес, присвоенный устройству для выхода в Интернет;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тип браузера и операционной системы;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URL сайта, с которого был осуществлен переход. 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3. Цели обработки персональных данных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3.1. Обработка персональных данных Посетителей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осуществляется в таких целях, как: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направление Посетителям Сайта справочной и маркетинговой информации, посредством направления сообщений на адрес электронной почты, указанной Посетителями Сайта;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предоставление Посетителям возможности для обратной связи;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предоставление Посетителям Сайта консультаций по вопросам, касающимся оказываемых услуг, в целях маркетинговой деятельности и поддержки Посетителей Сайта, а также в иных целях, не противоречащих действующему законодательству Российской Федерации. 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4. Принципы и условия обработки персональных данных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4.1. Обработка персональных данных </w:t>
      </w:r>
      <w:r w:rsidR="00F94178">
        <w:rPr>
          <w:rFonts w:ascii="Times New Roman" w:hAnsi="Times New Roman" w:cs="Times New Roman"/>
          <w:sz w:val="24"/>
          <w:szCs w:val="24"/>
        </w:rPr>
        <w:t>на Сайте 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>основывается на следующих принципах: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законности и справедливой основы;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ограничением достижения конкретных, заранее определенных и законных целей;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недопущением обработки персональных данных, несовместимой с целями сбора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недопущением объединения баз данных, содержащих персональные данные, обработка которых осуществляется в целях, несовместимых между собой;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содержание и объем обрабатываемых персональных данных должны соответствовать заявленным целям обработки;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6D71EB">
        <w:rPr>
          <w:rFonts w:ascii="Times New Roman" w:hAnsi="Times New Roman" w:cs="Times New Roman"/>
          <w:sz w:val="24"/>
          <w:szCs w:val="24"/>
        </w:rPr>
        <w:t>,</w:t>
      </w:r>
      <w:r w:rsidRPr="00322D97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данных; 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иных принципов, предусмотренных действующим законодательством Российской Федерации о персональных данных.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4.2.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производит обработку персональных данных при наличии хотя бы одного из условий: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lastRenderedPageBreak/>
        <w:t xml:space="preserve">субъект персональных данных дал Согласие на обработку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осуществления прав и законных интересов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иных условий, предусмотренных действующим законодательством Российской Федерации о персональных данных. 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5. Права и обязанности субъекта персональных данных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5.1. Субъект персональных данных имеет право: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требовать уточнения своих персональных данных, их обновления, блокирования или уничтожения;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получать перечень своих персональных данных, источник их получения, информацию о сроках обработки своих персональных данных, в том числе о сроках их хранения, и иные сведения об обработке своих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требовать уведомления всех лиц, которым ранее были сообщены его неверные или неполные персональные данные, обо всех произведенных исправлениях или дополнениях; </w:t>
      </w:r>
    </w:p>
    <w:p w:rsidR="0011069A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обжаловать в установленном порядке неправомерные действия или бездействия при обработке его персональных данных.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5.2. Посетители Сайта обязуются предоставлять только достоверные данные о себе.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5.3. Согласие на обработку персональных данных выдается Посетителем на весь срок, необходимый для достижения целей обработки.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5.4. Согласие на обработку персональных данных может быть отозвано Посетителем путем направления письменного заявления по адресу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</w:t>
      </w:r>
      <w:r w:rsidR="00782B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069A" w:rsidRPr="0011069A">
        <w:rPr>
          <w:rFonts w:ascii="Times New Roman" w:hAnsi="Times New Roman" w:cs="Times New Roman"/>
          <w:sz w:val="24"/>
          <w:szCs w:val="24"/>
        </w:rPr>
        <w:t>В СФЕРЕ ЛИКВИДАЦИИ И БАНКРОТСТВА</w:t>
      </w:r>
      <w:r w:rsidRPr="00322D97">
        <w:rPr>
          <w:rFonts w:ascii="Times New Roman" w:hAnsi="Times New Roman" w:cs="Times New Roman"/>
          <w:sz w:val="24"/>
          <w:szCs w:val="24"/>
        </w:rPr>
        <w:t xml:space="preserve">: </w:t>
      </w:r>
      <w:r w:rsidR="0011069A" w:rsidRPr="0011069A">
        <w:rPr>
          <w:rFonts w:ascii="Times New Roman" w:hAnsi="Times New Roman" w:cs="Times New Roman"/>
          <w:sz w:val="24"/>
          <w:szCs w:val="24"/>
        </w:rPr>
        <w:t>119034</w:t>
      </w:r>
      <w:r w:rsidRPr="00322D97">
        <w:rPr>
          <w:rFonts w:ascii="Times New Roman" w:hAnsi="Times New Roman" w:cs="Times New Roman"/>
          <w:sz w:val="24"/>
          <w:szCs w:val="24"/>
        </w:rPr>
        <w:t xml:space="preserve">, </w:t>
      </w:r>
      <w:r w:rsidR="0011069A">
        <w:rPr>
          <w:rFonts w:ascii="Times New Roman" w:hAnsi="Times New Roman" w:cs="Times New Roman"/>
          <w:sz w:val="24"/>
          <w:szCs w:val="24"/>
        </w:rPr>
        <w:t xml:space="preserve">г. </w:t>
      </w:r>
      <w:r w:rsidRPr="00322D97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11069A">
        <w:rPr>
          <w:rFonts w:ascii="Times New Roman" w:hAnsi="Times New Roman" w:cs="Times New Roman"/>
          <w:sz w:val="24"/>
          <w:szCs w:val="24"/>
        </w:rPr>
        <w:t>Кропоткинский пер.</w:t>
      </w:r>
      <w:r w:rsidRPr="00322D97">
        <w:rPr>
          <w:rFonts w:ascii="Times New Roman" w:hAnsi="Times New Roman" w:cs="Times New Roman"/>
          <w:sz w:val="24"/>
          <w:szCs w:val="24"/>
        </w:rPr>
        <w:t xml:space="preserve">, </w:t>
      </w:r>
      <w:r w:rsidR="0011069A">
        <w:rPr>
          <w:rFonts w:ascii="Times New Roman" w:hAnsi="Times New Roman" w:cs="Times New Roman"/>
          <w:sz w:val="24"/>
          <w:szCs w:val="24"/>
        </w:rPr>
        <w:t xml:space="preserve">      </w:t>
      </w:r>
      <w:r w:rsidR="008231F3">
        <w:rPr>
          <w:rFonts w:ascii="Times New Roman" w:hAnsi="Times New Roman" w:cs="Times New Roman"/>
          <w:sz w:val="24"/>
          <w:szCs w:val="24"/>
        </w:rPr>
        <w:t xml:space="preserve">д. </w:t>
      </w:r>
      <w:r w:rsidR="0011069A">
        <w:rPr>
          <w:rFonts w:ascii="Times New Roman" w:hAnsi="Times New Roman" w:cs="Times New Roman"/>
          <w:sz w:val="24"/>
          <w:szCs w:val="24"/>
        </w:rPr>
        <w:t>4</w:t>
      </w:r>
      <w:r w:rsidRPr="00322D97">
        <w:rPr>
          <w:rFonts w:ascii="Times New Roman" w:hAnsi="Times New Roman" w:cs="Times New Roman"/>
          <w:sz w:val="24"/>
          <w:szCs w:val="24"/>
        </w:rPr>
        <w:t xml:space="preserve">, </w:t>
      </w:r>
      <w:r w:rsidR="008231F3">
        <w:rPr>
          <w:rFonts w:ascii="Times New Roman" w:hAnsi="Times New Roman" w:cs="Times New Roman"/>
          <w:sz w:val="24"/>
          <w:szCs w:val="24"/>
        </w:rPr>
        <w:t xml:space="preserve">стр. </w:t>
      </w:r>
      <w:r w:rsidR="0011069A">
        <w:rPr>
          <w:rFonts w:ascii="Times New Roman" w:hAnsi="Times New Roman" w:cs="Times New Roman"/>
          <w:sz w:val="24"/>
          <w:szCs w:val="24"/>
        </w:rPr>
        <w:t>2, офис 611</w:t>
      </w:r>
      <w:r w:rsidRPr="00322D97">
        <w:rPr>
          <w:rFonts w:ascii="Times New Roman" w:hAnsi="Times New Roman" w:cs="Times New Roman"/>
          <w:sz w:val="24"/>
          <w:szCs w:val="24"/>
        </w:rPr>
        <w:t xml:space="preserve"> или на адрес </w:t>
      </w:r>
      <w:r w:rsidR="00FB430B">
        <w:rPr>
          <w:rFonts w:ascii="Times New Roman" w:hAnsi="Times New Roman" w:cs="Times New Roman"/>
          <w:sz w:val="24"/>
          <w:szCs w:val="24"/>
        </w:rPr>
        <w:t>электронной</w:t>
      </w:r>
      <w:r w:rsidRPr="00322D97">
        <w:rPr>
          <w:rFonts w:ascii="Times New Roman" w:hAnsi="Times New Roman" w:cs="Times New Roman"/>
          <w:sz w:val="24"/>
          <w:szCs w:val="24"/>
        </w:rPr>
        <w:t xml:space="preserve"> почты (</w:t>
      </w:r>
      <w:r w:rsidR="00F94178">
        <w:rPr>
          <w:rFonts w:ascii="Times New Roman" w:hAnsi="Times New Roman" w:cs="Times New Roman"/>
          <w:sz w:val="24"/>
          <w:szCs w:val="24"/>
        </w:rPr>
        <w:t>007</w:t>
      </w:r>
      <w:r w:rsidR="00F94178" w:rsidRPr="00F9417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94178">
        <w:rPr>
          <w:rFonts w:ascii="Times New Roman" w:hAnsi="Times New Roman" w:cs="Times New Roman"/>
          <w:sz w:val="24"/>
          <w:szCs w:val="24"/>
          <w:lang w:val="en-US"/>
        </w:rPr>
        <w:t>rusbankrot</w:t>
      </w:r>
      <w:proofErr w:type="spellEnd"/>
      <w:r w:rsidR="00F94178" w:rsidRPr="00F9417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9417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>).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5.5. Лица, передавшие сведения в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Ю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через Сайт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 </w:t>
      </w:r>
      <w:r w:rsidRPr="00322D97">
        <w:rPr>
          <w:rFonts w:ascii="Times New Roman" w:hAnsi="Times New Roman" w:cs="Times New Roman"/>
          <w:sz w:val="24"/>
          <w:szCs w:val="24"/>
        </w:rPr>
        <w:t>о другом субъекте персональных данных, не имея при этом согласия субъекта, чьи персональные данные были переданы, несут ответственность в соответствии с законодательством Российской Федерации.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 xml:space="preserve">6. Права и обязанности </w:t>
      </w:r>
      <w:r w:rsidR="0011069A" w:rsidRPr="0011069A">
        <w:rPr>
          <w:rFonts w:ascii="Times New Roman" w:hAnsi="Times New Roman" w:cs="Times New Roman"/>
          <w:b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b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b/>
          <w:sz w:val="24"/>
          <w:szCs w:val="24"/>
        </w:rPr>
        <w:t xml:space="preserve"> ЮРИСТОВ В СФЕРЕ ЛИКВИДАЦИИ И БАНКРОТСТВА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6.1.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никогда не запрашивает у Посетителя Сайта сведения о его расовой, национальной принадлежности, политических взглядах, религиозных и философских убеждениях, состоянии здоровья, интимной жизни. 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6.2. В ходе обработки персональных данных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вправе осуществлять: сбор, запись, систематизацию, </w:t>
      </w:r>
      <w:r w:rsidRPr="00322D97">
        <w:rPr>
          <w:rFonts w:ascii="Times New Roman" w:hAnsi="Times New Roman" w:cs="Times New Roman"/>
          <w:sz w:val="24"/>
          <w:szCs w:val="24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Посетителя.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6.3. В случае участия Посетителей в мероприятиях, организуемых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ЕЙ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Pr="00322D97">
        <w:rPr>
          <w:rFonts w:ascii="Times New Roman" w:hAnsi="Times New Roman" w:cs="Times New Roman"/>
          <w:sz w:val="24"/>
          <w:szCs w:val="24"/>
        </w:rPr>
        <w:t>, последний вправе раскрыть соответствующие персональные данные Посетителей лицам, участвующим в организации такого мероприятия.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6.4.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не вправе передавать персональные данные Посетителей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третьей стороне за исключением следующих лиц: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уполномоченных государственных органов в рамках их полномочий;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лиц, которым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обязана их передать в целях соблюдения законодательства РФ;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лиц, которым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передает персональные данные в целях исполнения договора с субъектом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лиц, которым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поручает обработку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правопреемникам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при его реорганизации;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иных лиц, с согласия субъекта персональных данных.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6.5.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не вправе сообщать персональные данные Посетителя Сайта в коммерческих целях без его согласия. Обработка персональных данных Посетителя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предварительного согласия Посетителя.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6.6.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обязуется предупредить лиц, получивших персональные данные Посетителя,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6.7. Лица, получившие персональные данные Посетителя, обязаны соблюдать режим секретности (конфиденциальности).</w:t>
      </w:r>
    </w:p>
    <w:p w:rsid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6.8.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обрабатывает и проводит мероприятия по защите персональных данных Посетителей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настоящей Политики, а также иных документов, изданных в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="0011069A">
        <w:rPr>
          <w:rFonts w:ascii="Times New Roman" w:hAnsi="Times New Roman" w:cs="Times New Roman"/>
          <w:sz w:val="24"/>
          <w:szCs w:val="24"/>
        </w:rPr>
        <w:t>.</w:t>
      </w:r>
    </w:p>
    <w:p w:rsidR="00034429" w:rsidRPr="0011069A" w:rsidRDefault="00034429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034429">
        <w:rPr>
          <w:rFonts w:ascii="Times New Roman" w:hAnsi="Times New Roman" w:cs="Times New Roman"/>
          <w:sz w:val="24"/>
          <w:szCs w:val="24"/>
        </w:rPr>
        <w:t>АССОЦИАЦИЯ ЮРИСТОВ В СФЕРЕ ЛИКВИДАЦИИ И БАНКРОТСТВА</w:t>
      </w:r>
      <w:r>
        <w:rPr>
          <w:rFonts w:ascii="Times New Roman" w:hAnsi="Times New Roman" w:cs="Times New Roman"/>
          <w:sz w:val="24"/>
          <w:szCs w:val="24"/>
        </w:rPr>
        <w:t xml:space="preserve"> не проверяет достоверность персональных данных, предоставляемых Пользователями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lastRenderedPageBreak/>
        <w:t>7. Обеспечение защиты и безопасности персональных данных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7.1. 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АССОЦИАЦИЯ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>применяет соответствующие стандарты технологической и операционной безопасности для защиты информации, предоставляемой Посетителями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>, от несанкционированного доступа, раскрытия, искажения, блокирования или уничтожения.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7.2. К </w:t>
      </w:r>
      <w:r w:rsidR="00F94178">
        <w:rPr>
          <w:rFonts w:ascii="Times New Roman" w:hAnsi="Times New Roman" w:cs="Times New Roman"/>
          <w:sz w:val="24"/>
          <w:szCs w:val="24"/>
        </w:rPr>
        <w:t>применяемым мерам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>относятся: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назначение ответственного лица за организацию обработки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применение правовых, технических и организационных мер по обеспечению безопасности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оценке вреда, который может быть причинен субъектам персональных данных в случае нарушения требований законодательства, соотношение вреда и принимаемых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ЕЙ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 </w:t>
      </w:r>
      <w:r w:rsidRPr="00322D97">
        <w:rPr>
          <w:rFonts w:ascii="Times New Roman" w:hAnsi="Times New Roman" w:cs="Times New Roman"/>
          <w:sz w:val="24"/>
          <w:szCs w:val="24"/>
        </w:rPr>
        <w:t xml:space="preserve">мер безопасности;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использование охраняемых помещений с разграниченным доступом для размещения серверов информационных систем персональных данных, а также использование запираемых шкафов для хранения бумажных носителей персональных данных; 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ознакомление работников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Pr="00322D97">
        <w:rPr>
          <w:rFonts w:ascii="Times New Roman" w:hAnsi="Times New Roman" w:cs="Times New Roman"/>
          <w:sz w:val="24"/>
          <w:szCs w:val="24"/>
        </w:rPr>
        <w:t xml:space="preserve">, непосредственно осуществляющих обработку персональных данных, с положениями законодательства РФ о персональных данных; 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контроль за принимаемыми мерами по обеспечению безопасности персональных данных.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7.3. Доступ к персональным данным предоставляется только уполномоченным сотрудникам </w:t>
      </w:r>
      <w:r w:rsidR="0011069A" w:rsidRPr="0011069A">
        <w:rPr>
          <w:rFonts w:ascii="Times New Roman" w:hAnsi="Times New Roman" w:cs="Times New Roman"/>
          <w:sz w:val="24"/>
          <w:szCs w:val="24"/>
        </w:rPr>
        <w:t>АССОЦИАЦИ</w:t>
      </w:r>
      <w:r w:rsidR="00782B36">
        <w:rPr>
          <w:rFonts w:ascii="Times New Roman" w:hAnsi="Times New Roman" w:cs="Times New Roman"/>
          <w:sz w:val="24"/>
          <w:szCs w:val="24"/>
        </w:rPr>
        <w:t>И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ЮРИСТОВ В СФЕРЕ ЛИКВИДАЦИИ И БАНКРОТСТВА</w:t>
      </w:r>
      <w:r w:rsidRPr="00322D97">
        <w:rPr>
          <w:rFonts w:ascii="Times New Roman" w:hAnsi="Times New Roman" w:cs="Times New Roman"/>
          <w:sz w:val="24"/>
          <w:szCs w:val="24"/>
        </w:rPr>
        <w:t>, которые взяли на себя обязательство сохранять конфиденциальность такой информации.</w:t>
      </w:r>
    </w:p>
    <w:p w:rsidR="0011069A" w:rsidRPr="0011069A" w:rsidRDefault="0011069A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8. Хранение персональных данных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8.1. Персональные данные Посетителей Сайта</w:t>
      </w:r>
      <w:r w:rsidR="00FB430B">
        <w:rPr>
          <w:rFonts w:ascii="Times New Roman" w:hAnsi="Times New Roman" w:cs="Times New Roman"/>
          <w:sz w:val="24"/>
          <w:szCs w:val="24"/>
        </w:rPr>
        <w:t xml:space="preserve"> РУСБАНКРОТ</w:t>
      </w:r>
      <w:r w:rsidRPr="00322D97">
        <w:rPr>
          <w:rFonts w:ascii="Times New Roman" w:hAnsi="Times New Roman" w:cs="Times New Roman"/>
          <w:sz w:val="24"/>
          <w:szCs w:val="24"/>
        </w:rPr>
        <w:t xml:space="preserve"> хранятся в течение периода, необходимого для целей, в которых такие данные были предоставлены или в течение периода, предусмотренного законодательством.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8.2. По достижению целей/истечения периода для обработки персональных данных персональные данные Посетителей Сайта уничтожаются.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9. Информация журнала, технологии «</w:t>
      </w:r>
      <w:proofErr w:type="spellStart"/>
      <w:r w:rsidRPr="004201DE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  <w:r w:rsidRPr="004201DE">
        <w:rPr>
          <w:rFonts w:ascii="Times New Roman" w:hAnsi="Times New Roman" w:cs="Times New Roman"/>
          <w:b/>
          <w:sz w:val="24"/>
          <w:szCs w:val="24"/>
        </w:rPr>
        <w:t>» и «</w:t>
      </w:r>
      <w:proofErr w:type="spellStart"/>
      <w:r w:rsidRPr="004201DE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Pr="004201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01DE">
        <w:rPr>
          <w:rFonts w:ascii="Times New Roman" w:hAnsi="Times New Roman" w:cs="Times New Roman"/>
          <w:b/>
          <w:sz w:val="24"/>
          <w:szCs w:val="24"/>
        </w:rPr>
        <w:t>beacons</w:t>
      </w:r>
      <w:proofErr w:type="spellEnd"/>
      <w:r w:rsidRPr="004201DE">
        <w:rPr>
          <w:rFonts w:ascii="Times New Roman" w:hAnsi="Times New Roman" w:cs="Times New Roman"/>
          <w:b/>
          <w:sz w:val="24"/>
          <w:szCs w:val="24"/>
        </w:rPr>
        <w:t>»</w:t>
      </w:r>
    </w:p>
    <w:p w:rsidR="00376FED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1E0E26">
        <w:rPr>
          <w:rFonts w:ascii="Times New Roman" w:hAnsi="Times New Roman" w:cs="Times New Roman"/>
          <w:sz w:val="24"/>
          <w:szCs w:val="24"/>
        </w:rPr>
        <w:t xml:space="preserve">9.1. Сайт </w:t>
      </w:r>
      <w:r w:rsidR="00F94178">
        <w:rPr>
          <w:rFonts w:ascii="Times New Roman" w:hAnsi="Times New Roman" w:cs="Times New Roman"/>
          <w:sz w:val="24"/>
          <w:szCs w:val="24"/>
        </w:rPr>
        <w:t>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1E0E26">
        <w:rPr>
          <w:rFonts w:ascii="Times New Roman" w:hAnsi="Times New Roman" w:cs="Times New Roman"/>
          <w:sz w:val="24"/>
          <w:szCs w:val="24"/>
        </w:rPr>
        <w:t xml:space="preserve">производит сбор типовой информации журнала сеанса, включая IP-адрес, тип и язык обозревателя, а также данные о времени посещения и адресе веб-сайтов, с которых осуществлялся переход по ссылкам. С целью обеспечения эффективного управления Сайтом и содействия в настройке пользовательского интерфейса </w:t>
      </w:r>
      <w:r w:rsidR="00F94178">
        <w:rPr>
          <w:rFonts w:ascii="Times New Roman" w:hAnsi="Times New Roman" w:cs="Times New Roman"/>
          <w:sz w:val="24"/>
          <w:szCs w:val="24"/>
        </w:rPr>
        <w:t>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1E0E26">
        <w:rPr>
          <w:rFonts w:ascii="Times New Roman" w:hAnsi="Times New Roman" w:cs="Times New Roman"/>
          <w:sz w:val="24"/>
          <w:szCs w:val="24"/>
        </w:rPr>
        <w:t xml:space="preserve">может использовать файлы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(небольшие по размеру текстовые файлы, хранящиеся в браузере посетителя) или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beacons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(веб-маяки — электронные изображения) совместно с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pixels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(пиксели слежения), позволяющие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Cайту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 xml:space="preserve"> производить подсчет количества посетителей, зашедших на определенную страницу, и обеспечивать доступ к определенным </w:t>
      </w:r>
      <w:proofErr w:type="spellStart"/>
      <w:r w:rsidRPr="001E0E2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E0E26">
        <w:rPr>
          <w:rFonts w:ascii="Times New Roman" w:hAnsi="Times New Roman" w:cs="Times New Roman"/>
          <w:sz w:val="24"/>
          <w:szCs w:val="24"/>
        </w:rPr>
        <w:t>-файлам.</w:t>
      </w:r>
      <w:r w:rsidRPr="00322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lastRenderedPageBreak/>
        <w:t xml:space="preserve">Собранная типовая информация используется исключительно в статистических целях. </w:t>
      </w:r>
      <w:r w:rsidR="00F94178">
        <w:rPr>
          <w:rFonts w:ascii="Times New Roman" w:hAnsi="Times New Roman" w:cs="Times New Roman"/>
          <w:sz w:val="24"/>
          <w:szCs w:val="24"/>
        </w:rPr>
        <w:t>П</w:t>
      </w:r>
      <w:r w:rsidR="00F94178" w:rsidRPr="00F94178">
        <w:rPr>
          <w:rFonts w:ascii="Times New Roman" w:hAnsi="Times New Roman" w:cs="Times New Roman"/>
          <w:sz w:val="24"/>
          <w:szCs w:val="24"/>
        </w:rPr>
        <w:t xml:space="preserve">ерсональные данные в целях личной идентификации кого-либо из Посетителей </w:t>
      </w:r>
      <w:r w:rsidRPr="00322D97">
        <w:rPr>
          <w:rFonts w:ascii="Times New Roman" w:hAnsi="Times New Roman" w:cs="Times New Roman"/>
          <w:sz w:val="24"/>
          <w:szCs w:val="24"/>
        </w:rPr>
        <w:t>не использу</w:t>
      </w:r>
      <w:r w:rsidR="00F94178">
        <w:rPr>
          <w:rFonts w:ascii="Times New Roman" w:hAnsi="Times New Roman" w:cs="Times New Roman"/>
          <w:sz w:val="24"/>
          <w:szCs w:val="24"/>
        </w:rPr>
        <w:t>ю</w:t>
      </w:r>
      <w:r w:rsidRPr="00322D97">
        <w:rPr>
          <w:rFonts w:ascii="Times New Roman" w:hAnsi="Times New Roman" w:cs="Times New Roman"/>
          <w:sz w:val="24"/>
          <w:szCs w:val="24"/>
        </w:rPr>
        <w:t>т</w:t>
      </w:r>
      <w:r w:rsidR="00F94178">
        <w:rPr>
          <w:rFonts w:ascii="Times New Roman" w:hAnsi="Times New Roman" w:cs="Times New Roman"/>
          <w:sz w:val="24"/>
          <w:szCs w:val="24"/>
        </w:rPr>
        <w:t>ся</w:t>
      </w:r>
      <w:r w:rsidRPr="00322D97">
        <w:rPr>
          <w:rFonts w:ascii="Times New Roman" w:hAnsi="Times New Roman" w:cs="Times New Roman"/>
          <w:sz w:val="24"/>
          <w:szCs w:val="24"/>
        </w:rPr>
        <w:t xml:space="preserve">. Однако при авторизации зарегистрированных Посетителей на Сайте </w:t>
      </w:r>
      <w:r w:rsidR="00F94178">
        <w:rPr>
          <w:rFonts w:ascii="Times New Roman" w:hAnsi="Times New Roman" w:cs="Times New Roman"/>
          <w:sz w:val="24"/>
          <w:szCs w:val="24"/>
        </w:rPr>
        <w:t>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 xml:space="preserve">может использовать данную информацию в сочетании со сведениями, получаемыми благодаря средствам анализа данных и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>-файлам для того, чтобы проанализировать, как посетители используют Сайт.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9.2. Используя Сайт, Посетитель дает свое согласие </w:t>
      </w:r>
      <w:r w:rsidR="00ED1C96">
        <w:rPr>
          <w:rFonts w:ascii="Times New Roman" w:hAnsi="Times New Roman" w:cs="Times New Roman"/>
          <w:sz w:val="24"/>
          <w:szCs w:val="24"/>
        </w:rPr>
        <w:t>на возможность загрузки</w:t>
      </w:r>
      <w:r w:rsidRPr="00322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>-файл</w:t>
      </w:r>
      <w:r w:rsidR="00ED1C96">
        <w:rPr>
          <w:rFonts w:ascii="Times New Roman" w:hAnsi="Times New Roman" w:cs="Times New Roman"/>
          <w:sz w:val="24"/>
          <w:szCs w:val="24"/>
        </w:rPr>
        <w:t>ов</w:t>
      </w:r>
      <w:r w:rsidRPr="00322D97">
        <w:rPr>
          <w:rFonts w:ascii="Times New Roman" w:hAnsi="Times New Roman" w:cs="Times New Roman"/>
          <w:sz w:val="24"/>
          <w:szCs w:val="24"/>
        </w:rPr>
        <w:t xml:space="preserve"> на устройство Посетителя</w:t>
      </w:r>
      <w:r w:rsidR="00ED1C96">
        <w:rPr>
          <w:rFonts w:ascii="Times New Roman" w:hAnsi="Times New Roman" w:cs="Times New Roman"/>
          <w:sz w:val="24"/>
          <w:szCs w:val="24"/>
        </w:rPr>
        <w:t>,</w:t>
      </w:r>
      <w:r w:rsidRPr="00322D97">
        <w:rPr>
          <w:rFonts w:ascii="Times New Roman" w:hAnsi="Times New Roman" w:cs="Times New Roman"/>
          <w:sz w:val="24"/>
          <w:szCs w:val="24"/>
        </w:rPr>
        <w:t xml:space="preserve"> согласно описанным выше условиям.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9.3. Посетитель имеет возможность управлять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 xml:space="preserve">-файлами, обратившись в настройки браузера. В случае удаления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 xml:space="preserve">-файлов будут удалены все данные о предпочтениях Посетителя, включая предпочтение об отказе от использования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 xml:space="preserve">-файлов. В случае блокирования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>-файлов изменения могут отразиться на пользовательском интерфейсе, и некоторые компоненты Сайта могут стать недоступными.</w:t>
      </w: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D97" w:rsidRPr="004201DE" w:rsidRDefault="00322D97" w:rsidP="00F70E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DE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10.1. Настоящая Политика подлежит изменению или дополнению в случаях внесения соответствующих изменений или дополнений в действующее законодательство Российской Федерации о персональных данных, а также может быть изменена в любое время </w:t>
      </w:r>
      <w:r w:rsidR="00ED1C96">
        <w:rPr>
          <w:rFonts w:ascii="Times New Roman" w:hAnsi="Times New Roman" w:cs="Times New Roman"/>
          <w:sz w:val="24"/>
          <w:szCs w:val="24"/>
        </w:rPr>
        <w:t>без согласия Пользователя</w:t>
      </w:r>
      <w:r w:rsidRPr="00322D97">
        <w:rPr>
          <w:rFonts w:ascii="Times New Roman" w:hAnsi="Times New Roman" w:cs="Times New Roman"/>
          <w:sz w:val="24"/>
          <w:szCs w:val="24"/>
        </w:rPr>
        <w:t>.</w:t>
      </w:r>
      <w:r w:rsidR="00ED1C96">
        <w:rPr>
          <w:rFonts w:ascii="Times New Roman" w:hAnsi="Times New Roman" w:cs="Times New Roman"/>
          <w:sz w:val="24"/>
          <w:szCs w:val="24"/>
        </w:rPr>
        <w:t xml:space="preserve"> Новая Политика вступает в силу с момента её размещения на Сайте.</w:t>
      </w:r>
      <w:r w:rsidRPr="00322D97">
        <w:rPr>
          <w:rFonts w:ascii="Times New Roman" w:hAnsi="Times New Roman" w:cs="Times New Roman"/>
          <w:sz w:val="24"/>
          <w:szCs w:val="24"/>
        </w:rPr>
        <w:t xml:space="preserve"> Действующая редакция Политики </w:t>
      </w:r>
      <w:r w:rsidR="00F94178">
        <w:rPr>
          <w:rFonts w:ascii="Times New Roman" w:hAnsi="Times New Roman" w:cs="Times New Roman"/>
          <w:sz w:val="24"/>
          <w:szCs w:val="24"/>
        </w:rPr>
        <w:t>сайта РУСБАНКРОТ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 </w:t>
      </w:r>
      <w:r w:rsidRPr="00322D97">
        <w:rPr>
          <w:rFonts w:ascii="Times New Roman" w:hAnsi="Times New Roman" w:cs="Times New Roman"/>
          <w:sz w:val="24"/>
          <w:szCs w:val="24"/>
        </w:rPr>
        <w:t xml:space="preserve">всегда доступна для просмотра неограниченным кругом лиц на сайте по постоянному адресу: </w:t>
      </w:r>
      <w:proofErr w:type="spellStart"/>
      <w:r w:rsidRPr="00322D97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322D97">
        <w:rPr>
          <w:rFonts w:ascii="Times New Roman" w:hAnsi="Times New Roman" w:cs="Times New Roman"/>
          <w:sz w:val="24"/>
          <w:szCs w:val="24"/>
        </w:rPr>
        <w:t>.</w:t>
      </w:r>
      <w:r w:rsidR="00FB430B">
        <w:rPr>
          <w:rFonts w:ascii="Times New Roman" w:hAnsi="Times New Roman" w:cs="Times New Roman"/>
          <w:sz w:val="24"/>
          <w:szCs w:val="24"/>
          <w:lang w:val="en-US"/>
        </w:rPr>
        <w:t>RUSBANKROT</w:t>
      </w:r>
      <w:bookmarkStart w:id="0" w:name="_GoBack"/>
      <w:bookmarkEnd w:id="0"/>
      <w:r w:rsidR="0011069A" w:rsidRPr="001106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106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>10.2. Все отношения</w:t>
      </w:r>
      <w:r w:rsidR="0011069A" w:rsidRPr="0011069A">
        <w:rPr>
          <w:rFonts w:ascii="Times New Roman" w:hAnsi="Times New Roman" w:cs="Times New Roman"/>
          <w:sz w:val="24"/>
          <w:szCs w:val="24"/>
        </w:rPr>
        <w:t xml:space="preserve">, </w:t>
      </w:r>
      <w:r w:rsidRPr="00322D97">
        <w:rPr>
          <w:rFonts w:ascii="Times New Roman" w:hAnsi="Times New Roman" w:cs="Times New Roman"/>
          <w:sz w:val="24"/>
          <w:szCs w:val="24"/>
        </w:rPr>
        <w:t>касающиеся обработки и защиты персональных данных и не получившие непосредственного отражения в настоящей Политике, регулируются согласно положениям действующего законодательства Российской Федерации о персональных данных.</w:t>
      </w:r>
    </w:p>
    <w:p w:rsidR="00322D97" w:rsidRPr="0011069A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10.3. Контроль за исполнением требований настоящей Политики осуществляется лицом, ответственным за организацию обработки персональных данных </w:t>
      </w:r>
      <w:r w:rsidR="00F94178">
        <w:rPr>
          <w:rFonts w:ascii="Times New Roman" w:hAnsi="Times New Roman" w:cs="Times New Roman"/>
          <w:sz w:val="24"/>
          <w:szCs w:val="24"/>
        </w:rPr>
        <w:t>Сайта РУСБАНКРОТ.</w:t>
      </w:r>
    </w:p>
    <w:p w:rsidR="00322D97" w:rsidRPr="00322D97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D97" w:rsidRPr="00034D74" w:rsidRDefault="00322D97" w:rsidP="00F70E99">
      <w:pPr>
        <w:jc w:val="both"/>
        <w:rPr>
          <w:rFonts w:ascii="Times New Roman" w:hAnsi="Times New Roman" w:cs="Times New Roman"/>
          <w:sz w:val="24"/>
          <w:szCs w:val="24"/>
        </w:rPr>
      </w:pPr>
      <w:r w:rsidRPr="00322D97">
        <w:rPr>
          <w:rFonts w:ascii="Times New Roman" w:hAnsi="Times New Roman" w:cs="Times New Roman"/>
          <w:sz w:val="24"/>
          <w:szCs w:val="24"/>
        </w:rPr>
        <w:t xml:space="preserve">Дата последнего обновления Политики </w:t>
      </w:r>
      <w:r w:rsidR="00ED1C96">
        <w:rPr>
          <w:rFonts w:ascii="Times New Roman" w:hAnsi="Times New Roman" w:cs="Times New Roman"/>
          <w:sz w:val="24"/>
          <w:szCs w:val="24"/>
        </w:rPr>
        <w:t>«16»</w:t>
      </w:r>
      <w:r w:rsidR="00FB489F">
        <w:rPr>
          <w:rFonts w:ascii="Times New Roman" w:hAnsi="Times New Roman" w:cs="Times New Roman"/>
          <w:sz w:val="24"/>
          <w:szCs w:val="24"/>
        </w:rPr>
        <w:t xml:space="preserve"> </w:t>
      </w:r>
      <w:r w:rsidR="00ED1C96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FB489F">
        <w:rPr>
          <w:rFonts w:ascii="Times New Roman" w:hAnsi="Times New Roman" w:cs="Times New Roman"/>
          <w:sz w:val="24"/>
          <w:szCs w:val="24"/>
        </w:rPr>
        <w:t>2019</w:t>
      </w:r>
      <w:r w:rsidR="00ED1C9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0A19" w:rsidRPr="00034D74" w:rsidRDefault="006B0A19" w:rsidP="00F70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A19" w:rsidRPr="00034D74" w:rsidSect="0011069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97"/>
    <w:rsid w:val="00034429"/>
    <w:rsid w:val="00034D74"/>
    <w:rsid w:val="000F4DAB"/>
    <w:rsid w:val="0011069A"/>
    <w:rsid w:val="001E0E26"/>
    <w:rsid w:val="00322D97"/>
    <w:rsid w:val="00376FED"/>
    <w:rsid w:val="003C6C43"/>
    <w:rsid w:val="004201DE"/>
    <w:rsid w:val="005E7575"/>
    <w:rsid w:val="006A55D5"/>
    <w:rsid w:val="006B0A19"/>
    <w:rsid w:val="006D71EB"/>
    <w:rsid w:val="00782B36"/>
    <w:rsid w:val="007E3BAE"/>
    <w:rsid w:val="00813CE0"/>
    <w:rsid w:val="008231F3"/>
    <w:rsid w:val="009E7CEB"/>
    <w:rsid w:val="00BD1B67"/>
    <w:rsid w:val="00C151A5"/>
    <w:rsid w:val="00D7450A"/>
    <w:rsid w:val="00ED1C96"/>
    <w:rsid w:val="00F601AD"/>
    <w:rsid w:val="00F70E99"/>
    <w:rsid w:val="00F94178"/>
    <w:rsid w:val="00FB430B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73BA"/>
  <w15:docId w15:val="{B9C615A7-7D7A-40F2-9142-D147EE5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6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70E99"/>
    <w:rPr>
      <w:i/>
      <w:iCs/>
    </w:rPr>
  </w:style>
  <w:style w:type="character" w:styleId="a6">
    <w:name w:val="Hyperlink"/>
    <w:basedOn w:val="a0"/>
    <w:uiPriority w:val="99"/>
    <w:unhideWhenUsed/>
    <w:rsid w:val="00D74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</dc:creator>
  <cp:lastModifiedBy>24</cp:lastModifiedBy>
  <cp:revision>12</cp:revision>
  <cp:lastPrinted>2019-12-16T09:14:00Z</cp:lastPrinted>
  <dcterms:created xsi:type="dcterms:W3CDTF">2019-11-05T09:24:00Z</dcterms:created>
  <dcterms:modified xsi:type="dcterms:W3CDTF">2019-12-16T09:24:00Z</dcterms:modified>
</cp:coreProperties>
</file>